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ÔN TẬP KIỂM TRA HỌC KÌ I MÔN ĐỊA L</w:t>
      </w:r>
      <w:r>
        <w:rPr>
          <w:rFonts w:ascii="Times New Roman" w:hAnsi="Times New Roman" w:cs="Times New Roman"/>
          <w:b/>
          <w:sz w:val="32"/>
          <w:szCs w:val="32"/>
        </w:rPr>
        <w:t>Í KHỐI 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both"/>
        <w:textAlignment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I. LÝ THUYẾT: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59" w:leftChars="298" w:right="0" w:rightChars="0" w:hanging="3" w:firstLineChars="0"/>
        <w:textAlignment w:val="center"/>
        <w:outlineLvl w:val="9"/>
        <w:rPr>
          <w:rFonts w:hint="default" w:ascii="Times New Roman" w:hAnsi="Times New Roman" w:eastAsia="Calibri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en-US"/>
        </w:rPr>
        <w:t>Câu 1. Đặc điểm ngành công nghiệp trung du và miền núi Bắc Bộ: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59" w:leftChars="298" w:right="0" w:rightChars="0" w:hanging="3" w:firstLineChars="0"/>
        <w:textAlignment w:val="center"/>
        <w:outlineLvl w:val="9"/>
        <w:rPr>
          <w:rFonts w:hint="default" w:ascii="Times New Roman" w:hAnsi="Times New Roman" w:eastAsia="Calibri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sz w:val="26"/>
          <w:szCs w:val="26"/>
          <w:lang w:val="en-US"/>
        </w:rPr>
        <w:t>- Thế mạnh của vùng chủ yếu là khai thác và chế biến khoáng sản, thủy điện.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59" w:leftChars="298" w:right="0" w:rightChars="0" w:hanging="3" w:firstLineChars="0"/>
        <w:textAlignment w:val="center"/>
        <w:outlineLvl w:val="9"/>
        <w:rPr>
          <w:rFonts w:hint="default" w:ascii="Times New Roman" w:hAnsi="Times New Roman" w:eastAsia="Calibri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sz w:val="26"/>
          <w:szCs w:val="26"/>
          <w:lang w:val="en-US"/>
        </w:rPr>
        <w:t>- Phân bố: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59" w:leftChars="298" w:right="0" w:rightChars="0" w:hanging="3" w:firstLineChars="0"/>
        <w:textAlignment w:val="center"/>
        <w:outlineLvl w:val="9"/>
        <w:rPr>
          <w:rFonts w:hint="default" w:ascii="Times New Roman" w:hAnsi="Times New Roman" w:eastAsia="Calibri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sz w:val="26"/>
          <w:szCs w:val="26"/>
          <w:lang w:val="en-US"/>
        </w:rPr>
        <w:t>+ Khai thác than ở Đông Triều, Uông Bí, Cẩm Phả, Mạo Khê (Quảng Ninh).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59" w:leftChars="298" w:right="0" w:rightChars="0" w:hanging="3" w:firstLineChars="0"/>
        <w:textAlignment w:val="center"/>
        <w:outlineLvl w:val="9"/>
        <w:rPr>
          <w:rFonts w:hint="default" w:ascii="Times New Roman" w:hAnsi="Times New Roman" w:eastAsia="Calibri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sz w:val="26"/>
          <w:szCs w:val="26"/>
          <w:lang w:val="en-US"/>
        </w:rPr>
        <w:t>+ Các nhà máy thủy điện lớn: Thác Bà (sông Chảy), Hòa Bình (sông Đà), Tuyên Quang (sông Gâm).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59" w:leftChars="298" w:right="0" w:rightChars="0" w:hanging="3" w:firstLineChars="0"/>
        <w:textAlignment w:val="center"/>
        <w:outlineLvl w:val="9"/>
        <w:rPr>
          <w:rFonts w:hint="default" w:ascii="Times New Roman" w:hAnsi="Times New Roman" w:eastAsia="Calibri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sz w:val="26"/>
          <w:szCs w:val="26"/>
          <w:lang w:val="en-US"/>
        </w:rPr>
        <w:t>+ Trung tâm luyện kim đen ở Thái Nguyên, Hà Giang, Tuyên Quang,…</w:t>
      </w:r>
    </w:p>
    <w:p>
      <w:pPr>
        <w:spacing w:after="0" w:line="240" w:lineRule="auto"/>
        <w:ind w:left="659" w:leftChars="295" w:hanging="10" w:firstLineChars="0"/>
        <w:jc w:val="left"/>
        <w:rPr>
          <w:rFonts w:ascii="Times New Roman" w:hAnsi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sz w:val="26"/>
          <w:szCs w:val="26"/>
          <w:u w:val="none"/>
          <w:lang w:val="en-US"/>
        </w:rPr>
        <w:t xml:space="preserve">Câu 2. </w:t>
      </w:r>
      <w:r>
        <w:rPr>
          <w:rFonts w:ascii="Times New Roman" w:hAnsi="Times New Roman" w:cs="Times New Roman"/>
          <w:b/>
          <w:sz w:val="26"/>
          <w:szCs w:val="26"/>
          <w:u w:val="none"/>
        </w:rPr>
        <w:t>Điều kiện tự nhiên và tài nguyên thiên nhiên</w:t>
      </w:r>
      <w:r>
        <w:rPr>
          <w:rFonts w:hint="default" w:ascii="Times New Roman" w:hAnsi="Times New Roman" w:cs="Times New Roman"/>
          <w:b/>
          <w:sz w:val="26"/>
          <w:szCs w:val="26"/>
          <w:u w:val="none"/>
          <w:lang w:val="en-US"/>
        </w:rPr>
        <w:t xml:space="preserve"> vùng đồng bằng sông Hồng</w:t>
      </w:r>
      <w:r>
        <w:rPr>
          <w:rFonts w:ascii="Times New Roman" w:hAnsi="Times New Roman" w:cs="Times New Roman"/>
          <w:b/>
          <w:sz w:val="26"/>
          <w:szCs w:val="26"/>
          <w:u w:val="none"/>
          <w:lang w:val="en-US"/>
        </w:rPr>
        <w:t>:</w:t>
      </w:r>
    </w:p>
    <w:p>
      <w:pPr>
        <w:numPr>
          <w:ilvl w:val="0"/>
          <w:numId w:val="1"/>
        </w:numPr>
        <w:spacing w:after="0" w:line="240" w:lineRule="auto"/>
        <w:ind w:left="676" w:leftChars="300" w:hanging="16" w:hangingChars="6"/>
        <w:jc w:val="left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Đặc điểm: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Đồng bằng c</w:t>
      </w:r>
      <w:r>
        <w:rPr>
          <w:rFonts w:ascii="Times New Roman" w:hAnsi="Times New Roman"/>
          <w:sz w:val="26"/>
          <w:szCs w:val="26"/>
          <w:lang w:val="vi-VN"/>
        </w:rPr>
        <w:t xml:space="preserve">hâu thổ do sông Hồng bồi đắp, khí hậu nhiệt đới </w:t>
      </w:r>
      <w:r>
        <w:rPr>
          <w:rFonts w:ascii="Times New Roman" w:hAnsi="Times New Roman"/>
          <w:sz w:val="26"/>
          <w:szCs w:val="26"/>
        </w:rPr>
        <w:t xml:space="preserve">ẩm </w:t>
      </w:r>
      <w:r>
        <w:rPr>
          <w:rFonts w:ascii="Times New Roman" w:hAnsi="Times New Roman"/>
          <w:sz w:val="26"/>
          <w:szCs w:val="26"/>
          <w:lang w:val="vi-VN"/>
        </w:rPr>
        <w:t xml:space="preserve">có mùa đông lạnh, </w:t>
      </w:r>
    </w:p>
    <w:p>
      <w:pPr>
        <w:numPr>
          <w:ilvl w:val="0"/>
          <w:numId w:val="0"/>
        </w:numPr>
        <w:spacing w:after="0" w:line="240" w:lineRule="auto"/>
        <w:ind w:leftChars="294"/>
        <w:jc w:val="left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sông ngòi dày đặc </w:t>
      </w:r>
      <w:r>
        <w:rPr>
          <w:rFonts w:ascii="Times New Roman" w:hAnsi="Times New Roman"/>
          <w:sz w:val="26"/>
          <w:szCs w:val="26"/>
          <w:lang w:val="vi-VN"/>
        </w:rPr>
        <w:t>nguồn nước dồi dào, chủ yếu là đất phù sa, có vịnh Bắc Bộ giàu tiềm năng.</w:t>
      </w:r>
    </w:p>
    <w:p>
      <w:pPr>
        <w:spacing w:after="0" w:line="240" w:lineRule="auto"/>
        <w:ind w:left="676" w:leftChars="300" w:hanging="16" w:hangingChars="6"/>
        <w:jc w:val="left"/>
        <w:rPr>
          <w:rFonts w:ascii="Times New Roman" w:hAnsi="Times New Roman"/>
          <w:sz w:val="26"/>
          <w:szCs w:val="26"/>
          <w:u w:val="single"/>
          <w:lang w:val="vi-VN"/>
        </w:rPr>
      </w:pPr>
      <w:r>
        <w:rPr>
          <w:rFonts w:ascii="Times New Roman" w:hAnsi="Times New Roman"/>
          <w:b/>
          <w:sz w:val="26"/>
          <w:szCs w:val="26"/>
          <w:lang w:val="en-US"/>
        </w:rPr>
        <w:t xml:space="preserve">2. </w:t>
      </w:r>
      <w:r>
        <w:rPr>
          <w:rFonts w:ascii="Times New Roman" w:hAnsi="Times New Roman"/>
          <w:b/>
          <w:sz w:val="26"/>
          <w:szCs w:val="26"/>
          <w:lang w:val="vi-VN"/>
        </w:rPr>
        <w:t>Thuận lợi:</w:t>
      </w:r>
    </w:p>
    <w:p>
      <w:pPr>
        <w:spacing w:after="0" w:line="240" w:lineRule="auto"/>
        <w:ind w:left="675" w:leftChars="300" w:hanging="15" w:hangingChars="6"/>
        <w:jc w:val="left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+ Đất phù sa màu mỡ, điều kiện khí hậu thủy văn thuận lợi cho thâm canh lúa nước.</w:t>
      </w:r>
    </w:p>
    <w:p>
      <w:pPr>
        <w:spacing w:after="0" w:line="240" w:lineRule="auto"/>
        <w:ind w:left="675" w:leftChars="300" w:hanging="15" w:hangingChars="6"/>
        <w:jc w:val="left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+ Thời tiết mùa đông thuận lợi trồng một số cây ưa lạnh</w:t>
      </w:r>
    </w:p>
    <w:p>
      <w:pPr>
        <w:spacing w:after="0" w:line="240" w:lineRule="auto"/>
        <w:ind w:left="675" w:leftChars="300" w:hanging="15" w:hangingChars="6"/>
        <w:jc w:val="left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+ Một số khoáng sản có giá trị đáng kể như đá vôi, than nâu, khí tự nhiên.</w:t>
      </w:r>
    </w:p>
    <w:p>
      <w:pPr>
        <w:spacing w:after="0" w:line="240" w:lineRule="auto"/>
        <w:ind w:left="675" w:leftChars="300" w:hanging="15" w:hangingChars="6"/>
        <w:jc w:val="left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+ Vùng ven biển thuận lợi cho nuôi trồng, đánh bắt thủy sản</w:t>
      </w:r>
    </w:p>
    <w:p>
      <w:pPr>
        <w:spacing w:after="0" w:line="240" w:lineRule="auto"/>
        <w:ind w:left="675" w:leftChars="300" w:hanging="15" w:hangingChars="6"/>
        <w:jc w:val="left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+ Tài nguyên du lịch: bãi tắm, vườn quốc gia, hang động.</w:t>
      </w:r>
    </w:p>
    <w:p>
      <w:pPr>
        <w:spacing w:after="0" w:line="240" w:lineRule="auto"/>
        <w:ind w:left="676" w:leftChars="300" w:hanging="16" w:hangingChars="6"/>
        <w:jc w:val="left"/>
        <w:rPr>
          <w:rStyle w:val="7"/>
          <w:rFonts w:ascii="Times New Roman" w:hAnsi="Times New Roman"/>
          <w:b/>
          <w:sz w:val="26"/>
          <w:szCs w:val="26"/>
          <w:shd w:val="clear" w:color="auto" w:fill="FFFFFF"/>
          <w:lang w:val="vi-VN"/>
        </w:rPr>
      </w:pPr>
      <w:r>
        <w:rPr>
          <w:rFonts w:ascii="Times New Roman" w:hAnsi="Times New Roman"/>
          <w:b/>
          <w:sz w:val="26"/>
          <w:szCs w:val="26"/>
          <w:lang w:val="en-US"/>
        </w:rPr>
        <w:t xml:space="preserve">3. 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Khó khăn: </w:t>
      </w:r>
    </w:p>
    <w:p>
      <w:pPr>
        <w:spacing w:after="0" w:line="240" w:lineRule="auto"/>
        <w:ind w:left="675" w:leftChars="300" w:hanging="15" w:hangingChars="6"/>
        <w:jc w:val="left"/>
        <w:rPr>
          <w:rFonts w:ascii="Times New Roman" w:hAnsi="Times New Roman"/>
          <w:sz w:val="26"/>
          <w:szCs w:val="26"/>
          <w:shd w:val="clear" w:color="auto" w:fill="FFFFFF"/>
          <w:lang w:val="vi-VN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+</w:t>
      </w:r>
      <w:r>
        <w:rPr>
          <w:rFonts w:hint="default" w:ascii="Times New Roman" w:hAnsi="Times New Roman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Thời tiết thất thường , nhiều thiên tai: bão, lũ lụt làm thiệt hại mùa màng, đường sá....</w:t>
      </w:r>
      <w:r>
        <w:rPr>
          <w:rStyle w:val="7"/>
          <w:rFonts w:ascii="Times New Roman" w:hAnsi="Times New Roman"/>
          <w:sz w:val="26"/>
          <w:szCs w:val="26"/>
          <w:shd w:val="clear" w:color="auto" w:fill="FFFFFF"/>
          <w:lang w:val="vi-VN"/>
        </w:rPr>
        <w:t> </w:t>
      </w:r>
      <w:r>
        <w:rPr>
          <w:rFonts w:ascii="Times New Roman" w:hAnsi="Times New Roman"/>
          <w:sz w:val="26"/>
          <w:szCs w:val="26"/>
          <w:lang w:val="vi-VN"/>
        </w:rPr>
        <w:br w:type="textWrapping"/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+</w:t>
      </w:r>
      <w:r>
        <w:rPr>
          <w:rFonts w:hint="default" w:ascii="Times New Roman" w:hAnsi="Times New Roman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Nhiều khu vực đất bị bạc màu...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75" w:leftChars="300" w:right="0" w:rightChars="0" w:hanging="15" w:hangingChars="6"/>
        <w:jc w:val="left"/>
        <w:textAlignment w:val="center"/>
        <w:outlineLvl w:val="9"/>
        <w:rPr>
          <w:rStyle w:val="7"/>
          <w:rFonts w:ascii="Times New Roman" w:hAnsi="Times New Roman"/>
          <w:sz w:val="26"/>
          <w:szCs w:val="26"/>
          <w:shd w:val="clear" w:color="auto" w:fill="FFFFFF"/>
          <w:lang w:val="en-US"/>
        </w:rPr>
      </w:pPr>
      <w:r>
        <w:rPr>
          <w:rStyle w:val="7"/>
          <w:rFonts w:ascii="Times New Roman" w:hAnsi="Times New Roman"/>
          <w:sz w:val="26"/>
          <w:szCs w:val="26"/>
          <w:shd w:val="clear" w:color="auto" w:fill="FFFFFF"/>
          <w:lang w:val="vi-VN"/>
        </w:rPr>
        <w:t>+ Ít tài nguyên khoáng sản</w:t>
      </w:r>
      <w:r>
        <w:rPr>
          <w:rStyle w:val="7"/>
          <w:rFonts w:ascii="Times New Roman" w:hAnsi="Times New Roman"/>
          <w:sz w:val="26"/>
          <w:szCs w:val="26"/>
          <w:shd w:val="clear" w:color="auto" w:fill="FFFFFF"/>
          <w:lang w:val="en-US"/>
        </w:rPr>
        <w:t>.</w:t>
      </w:r>
    </w:p>
    <w:p>
      <w:pPr>
        <w:numPr>
          <w:ilvl w:val="0"/>
          <w:numId w:val="0"/>
        </w:numPr>
        <w:spacing w:after="0" w:line="240" w:lineRule="auto"/>
        <w:ind w:leftChars="298"/>
        <w:rPr>
          <w:rFonts w:hint="default" w:ascii="Times New Roman" w:hAnsi="Times New Roman" w:cs="Times New Roman"/>
          <w:b/>
          <w:sz w:val="26"/>
          <w:szCs w:val="26"/>
          <w:u w:val="none"/>
        </w:rPr>
      </w:pPr>
      <w:r>
        <w:rPr>
          <w:rFonts w:hint="default" w:ascii="Times New Roman" w:hAnsi="Times New Roman" w:cs="Times New Roman"/>
          <w:b/>
          <w:sz w:val="26"/>
          <w:szCs w:val="26"/>
          <w:u w:val="none"/>
          <w:lang w:val="en-US"/>
        </w:rPr>
        <w:t>Câu 3. Đặc điểm dân cư xã hội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 xml:space="preserve"> :</w:t>
      </w:r>
    </w:p>
    <w:p>
      <w:pPr>
        <w:spacing w:after="0" w:line="240" w:lineRule="auto"/>
        <w:ind w:left="658" w:leftChars="299" w:firstLine="2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 xml:space="preserve">Dân cư đông, mật độ dân số cao nhất cả nước </w:t>
      </w:r>
    </w:p>
    <w:p>
      <w:pPr>
        <w:spacing w:after="0" w:line="240" w:lineRule="auto"/>
        <w:ind w:left="658" w:leftChars="299" w:firstLine="2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Kết cấu hạ tầng nông thôn hoàn thiện nhất cả nước</w:t>
      </w:r>
    </w:p>
    <w:p>
      <w:pPr>
        <w:spacing w:after="0" w:line="240" w:lineRule="auto"/>
        <w:ind w:left="658" w:leftChars="299" w:firstLine="2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Nhiều đô thị cổ hình thành lâu đời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(Hà Nội, Hải Phòng)</w:t>
      </w:r>
    </w:p>
    <w:p>
      <w:pPr>
        <w:spacing w:after="0" w:line="240" w:lineRule="auto"/>
        <w:ind w:left="658" w:leftChars="299" w:firstLine="2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Dân số đông gây sức ép của đối với phát triển kinh tế - xã hội</w:t>
      </w:r>
    </w:p>
    <w:p>
      <w:pPr>
        <w:pStyle w:val="8"/>
        <w:ind w:left="659" w:leftChars="298" w:hanging="3" w:firstLine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none"/>
          <w:lang w:val="en-US"/>
        </w:rPr>
        <w:t xml:space="preserve">Câu 4.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Điều kiện tự nhiên và tài nguyên thiên nhiên vùng Bắc Trung Bộ:</w:t>
      </w:r>
    </w:p>
    <w:p>
      <w:pPr>
        <w:pStyle w:val="8"/>
        <w:ind w:left="659" w:leftChars="298" w:hanging="3" w:firstLineChars="0"/>
        <w:jc w:val="both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Đặc điểm: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Địa hình phía tây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dãy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Trường Sơn Bắc, phía đông đồng bằng ven biển nhỏ hẹp. Khí hậu nhiệt đối ẩm có mùa đông ấm. Thiên nhiên có sự phân hóa gi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ữa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phía Bắc và phía Nam Hoành sơn.</w:t>
      </w:r>
    </w:p>
    <w:p>
      <w:pPr>
        <w:pStyle w:val="8"/>
        <w:ind w:left="659" w:leftChars="298" w:hanging="3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Thuận lợi:</w:t>
      </w:r>
    </w:p>
    <w:p>
      <w:pPr>
        <w:pStyle w:val="8"/>
        <w:ind w:left="659" w:leftChars="298" w:hanging="3" w:firstLineChars="0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+ Rừng tập trung phía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B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ắc Hoành Sơn</w:t>
      </w:r>
    </w:p>
    <w:p>
      <w:pPr>
        <w:pStyle w:val="8"/>
        <w:ind w:left="659" w:leftChars="298" w:hanging="3" w:firstLineChars="0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+</w:t>
      </w:r>
      <w:r>
        <w:rPr>
          <w:rFonts w:hint="default" w:ascii="Times New Roman" w:hAnsi="Times New Roman" w:eastAsia="Calibri" w:cs="Times New Roman"/>
          <w:sz w:val="26"/>
          <w:szCs w:val="26"/>
          <w:lang w:val="vi-VN"/>
        </w:rPr>
        <w:t xml:space="preserve"> Khoáng sản: kim loại, đá vôi, sét </w:t>
      </w:r>
      <w:r>
        <w:rPr>
          <w:rFonts w:hint="default" w:ascii="Times New Roman" w:hAnsi="Times New Roman" w:eastAsia="Calibri" w:cs="Times New Roman"/>
          <w:sz w:val="26"/>
          <w:szCs w:val="26"/>
          <w:lang w:val="en-US"/>
        </w:rPr>
        <w:t>-&gt;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phát triển công nghiệp </w:t>
      </w:r>
      <w:r>
        <w:rPr>
          <w:rFonts w:hint="default" w:ascii="Times New Roman" w:hAnsi="Times New Roman" w:eastAsia="Calibri" w:cs="Times New Roman"/>
          <w:sz w:val="26"/>
          <w:szCs w:val="26"/>
          <w:lang w:val="vi-VN"/>
        </w:rPr>
        <w:t xml:space="preserve">sản xuất </w:t>
      </w:r>
      <w:r>
        <w:rPr>
          <w:rFonts w:hint="default" w:ascii="Times New Roman" w:hAnsi="Times New Roman" w:eastAsia="Calibri" w:cs="Times New Roman"/>
          <w:sz w:val="26"/>
          <w:szCs w:val="26"/>
          <w:lang w:val="en-US"/>
        </w:rPr>
        <w:t>vật liệu xây dựng.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59" w:leftChars="298" w:right="0" w:rightChars="0" w:hanging="3" w:firstLineChars="0"/>
        <w:jc w:val="left"/>
        <w:textAlignment w:val="center"/>
        <w:outlineLvl w:val="9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+ Tài nguyên biển rộng, nhiều đầm phá thích hợp đánh bắt, nuôi trồng thủy sản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.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59" w:leftChars="298" w:right="0" w:rightChars="0" w:hanging="3" w:firstLineChars="0"/>
        <w:jc w:val="left"/>
        <w:textAlignment w:val="center"/>
        <w:outlineLvl w:val="9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+ Tài nguyên du lịch: bãi tắm, Phong Nha – Kẻ Bàng, vườn quốc gia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59" w:leftChars="298" w:right="0" w:rightChars="0" w:hanging="3" w:firstLineChars="0"/>
        <w:jc w:val="left"/>
        <w:textAlignment w:val="center"/>
        <w:outlineLvl w:val="9"/>
        <w:rPr>
          <w:rFonts w:hint="default" w:ascii="Times New Roman" w:hAnsi="Times New Roman" w:eastAsia="Calibri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b/>
          <w:bCs w:val="0"/>
          <w:sz w:val="26"/>
          <w:szCs w:val="26"/>
          <w:lang w:val="en-US"/>
        </w:rPr>
        <w:t>-</w:t>
      </w:r>
      <w:r>
        <w:rPr>
          <w:rFonts w:hint="default" w:ascii="Times New Roman" w:hAnsi="Times New Roman" w:eastAsia="Calibri" w:cs="Times New Roman"/>
          <w:b/>
          <w:bCs w:val="0"/>
          <w:sz w:val="26"/>
          <w:szCs w:val="26"/>
          <w:lang w:val="vi-VN"/>
        </w:rPr>
        <w:t xml:space="preserve"> Khó khăn</w:t>
      </w: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vi-VN"/>
        </w:rPr>
        <w:t>:</w:t>
      </w:r>
      <w:r>
        <w:rPr>
          <w:rFonts w:hint="default" w:ascii="Times New Roman" w:hAnsi="Times New Roman" w:eastAsia="Calibri" w:cs="Times New Roman"/>
          <w:sz w:val="26"/>
          <w:szCs w:val="26"/>
          <w:lang w:val="vi-VN"/>
        </w:rPr>
        <w:t xml:space="preserve"> thiên tai thường xảy ra: bão, lũ quét, hạn hán, gió Lào, cát bay gây khó khăn cho sản xuất và đời sống dân cư</w:t>
      </w:r>
      <w:r>
        <w:rPr>
          <w:rFonts w:hint="default" w:ascii="Times New Roman" w:hAnsi="Times New Roman" w:eastAsia="Calibri" w:cs="Times New Roman"/>
          <w:sz w:val="26"/>
          <w:szCs w:val="26"/>
          <w:lang w:val="en-US"/>
        </w:rPr>
        <w:t>.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59" w:leftChars="298" w:right="0" w:rightChars="0" w:hanging="3" w:firstLineChars="0"/>
        <w:jc w:val="left"/>
        <w:textAlignment w:val="center"/>
        <w:outlineLvl w:val="9"/>
        <w:rPr>
          <w:rFonts w:hint="default" w:ascii="Times New Roman" w:hAnsi="Times New Roman" w:eastAsia="Calibri" w:cs="Times New Roman"/>
          <w:sz w:val="26"/>
          <w:szCs w:val="26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*** KĨ NĂNG: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Câu 1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: Bài tập 3/69 SGK. Dựa vào bảng 18.1, vẽ biểu đồ cột và nhận xét về giá trị sản xuất công nghiệp ở hai tiểu vùng Đông Bắc và Tây Bắc?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Câu 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en-US"/>
        </w:rPr>
        <w:t>2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: Bài thực hành 22/80 SGK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 xml:space="preserve"> (câu 1, 2)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Câu 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en-US"/>
        </w:rPr>
        <w:t>3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: đọ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c tập bản đồ địa lí trang 20,21- bài 22. Câu 1 tập bản đồ địa lí/24 - bài 25.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656" w:leftChars="298" w:right="0" w:rightChars="0" w:firstLine="3" w:firstLineChars="0"/>
        <w:jc w:val="left"/>
        <w:textAlignment w:val="center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….…………………………………………………………………………………………………………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^^***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Chúc các em học bài tốt và thi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thật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tốt ***^^</w:t>
      </w:r>
    </w:p>
    <w:sectPr>
      <w:pgSz w:w="12240" w:h="15840"/>
      <w:pgMar w:top="270" w:right="270" w:bottom="0" w:left="36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AC181"/>
    <w:multiLevelType w:val="singleLevel"/>
    <w:tmpl w:val="5A1AC18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98"/>
    <w:rsid w:val="000814F9"/>
    <w:rsid w:val="00086DEF"/>
    <w:rsid w:val="000F522D"/>
    <w:rsid w:val="00246A9E"/>
    <w:rsid w:val="003470FA"/>
    <w:rsid w:val="003E752A"/>
    <w:rsid w:val="00505AC4"/>
    <w:rsid w:val="005F0CB9"/>
    <w:rsid w:val="0064125B"/>
    <w:rsid w:val="007C114F"/>
    <w:rsid w:val="008F5653"/>
    <w:rsid w:val="00A16A89"/>
    <w:rsid w:val="00A3629C"/>
    <w:rsid w:val="00AC5623"/>
    <w:rsid w:val="00AD455A"/>
    <w:rsid w:val="00CB39DC"/>
    <w:rsid w:val="00D07B98"/>
    <w:rsid w:val="00ED500F"/>
    <w:rsid w:val="24840417"/>
    <w:rsid w:val="2A403399"/>
    <w:rsid w:val="2BFE4082"/>
    <w:rsid w:val="437C642B"/>
    <w:rsid w:val="47714980"/>
    <w:rsid w:val="4B3940EB"/>
    <w:rsid w:val="6B9D7BAB"/>
    <w:rsid w:val="72633BF3"/>
    <w:rsid w:val="7E0D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apple-converted-space"/>
    <w:basedOn w:val="4"/>
    <w:qFormat/>
    <w:uiPriority w:val="0"/>
  </w:style>
  <w:style w:type="paragraph" w:customStyle="1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0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1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F6E099-310F-4C00-8157-762FC54EB4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1155</Words>
  <Characters>6587</Characters>
  <Lines>54</Lines>
  <Paragraphs>15</Paragraphs>
  <TotalTime>4</TotalTime>
  <ScaleCrop>false</ScaleCrop>
  <LinksUpToDate>false</LinksUpToDate>
  <CharactersWithSpaces>7727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2015-11-03T08:18:00Z</dcterms:created>
  <dc:creator>MINH</dc:creator>
  <cp:lastModifiedBy>USER</cp:lastModifiedBy>
  <dcterms:modified xsi:type="dcterms:W3CDTF">2019-11-29T07:07:08Z</dcterms:modified>
  <dc:title>ÔN TẬP KIỂM TRA HỌC KÌ I MÔN ĐỊA LÍ KHỐI 9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